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A15" w:rsidRDefault="00437310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МБОУ Николо- Березовская СОШ</w:t>
      </w: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P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F3A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«Предметы домашнего быта»</w:t>
      </w:r>
    </w:p>
    <w:p w:rsidR="004F3A15" w:rsidRP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Cs/>
          <w:kern w:val="36"/>
          <w:sz w:val="36"/>
          <w:szCs w:val="36"/>
        </w:rPr>
      </w:pPr>
      <w:r w:rsidRPr="004F3A15">
        <w:rPr>
          <w:rFonts w:ascii="Times New Roman" w:eastAsia="Times New Roman" w:hAnsi="Times New Roman" w:cs="Times New Roman"/>
          <w:bCs/>
          <w:kern w:val="36"/>
          <w:sz w:val="36"/>
          <w:szCs w:val="36"/>
        </w:rPr>
        <w:t>(экскурсия)</w:t>
      </w:r>
    </w:p>
    <w:p w:rsidR="004F3A15" w:rsidRP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4F3A1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(целевая аудитория – 5-6 классы)</w:t>
      </w:r>
    </w:p>
    <w:p w:rsidR="004F3A15" w:rsidRP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F3A15" w:rsidRDefault="004F3A15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F43F2E" w:rsidRDefault="00F43F2E" w:rsidP="00F43F2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097107" w:rsidRDefault="00F43F2E" w:rsidP="00F43F2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 xml:space="preserve">                         </w:t>
      </w:r>
      <w:r w:rsidR="00097107" w:rsidRPr="0009710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Экскурсия «Предметы домашнего быта»</w:t>
      </w:r>
    </w:p>
    <w:p w:rsidR="00097107" w:rsidRPr="00097107" w:rsidRDefault="00097107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097107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(целевая аудитория – 5-6 классы)</w:t>
      </w:r>
    </w:p>
    <w:p w:rsidR="00097107" w:rsidRPr="00097107" w:rsidRDefault="00097107" w:rsidP="00097107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199043"/>
          <w:kern w:val="36"/>
          <w:sz w:val="24"/>
          <w:szCs w:val="24"/>
        </w:rPr>
      </w:pPr>
    </w:p>
    <w:p w:rsidR="00D26845" w:rsidRPr="00097107" w:rsidRDefault="00D26845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Цели:</w:t>
      </w:r>
    </w:p>
    <w:p w:rsidR="00D26845" w:rsidRPr="00097107" w:rsidRDefault="00D26845" w:rsidP="00D268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познакомить с предметами домашнего быта местных жителей;</w:t>
      </w:r>
    </w:p>
    <w:p w:rsidR="00D26845" w:rsidRPr="00097107" w:rsidRDefault="00D26845" w:rsidP="00D268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приобщать к национальной культуре и традициям русского народа;</w:t>
      </w:r>
    </w:p>
    <w:p w:rsidR="00D26845" w:rsidRPr="00097107" w:rsidRDefault="00717F87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</w:t>
      </w:r>
      <w:r w:rsidR="00287B0A" w:rsidRPr="000971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кскурсовод 1</w:t>
      </w:r>
      <w:r w:rsidR="00D26845" w:rsidRPr="000971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:rsidR="00D26845" w:rsidRPr="00097107" w:rsidRDefault="00D26845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Давным-давно в деревне 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Жила одна семья</w:t>
      </w:r>
      <w:r w:rsidR="00287B0A"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- 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Оставила в наследство нам 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Большой сундук добра.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Его сейчас откроем</w:t>
      </w:r>
      <w:r w:rsidR="00287B0A"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поведём рассказ</w:t>
      </w:r>
      <w:r w:rsidR="00287B0A"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Как жили наши предки</w:t>
      </w:r>
      <w:proofErr w:type="gramStart"/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</w:t>
      </w:r>
      <w:proofErr w:type="gramEnd"/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сего лишь век назад.</w:t>
      </w:r>
    </w:p>
    <w:p w:rsidR="00D26845" w:rsidRPr="00097107" w:rsidRDefault="00717F87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Экскурсовод</w:t>
      </w:r>
      <w:r w:rsidR="00287B0A" w:rsidRPr="000971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2</w:t>
      </w:r>
      <w:r w:rsidR="00D26845" w:rsidRPr="000971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:rsidR="00D26845" w:rsidRPr="00097107" w:rsidRDefault="00D26845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Перед вами утюг,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Это бабушкин старый друг.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Грелся он в то время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 углях, </w:t>
      </w:r>
      <w:r w:rsid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был во всех дворах.</w:t>
      </w:r>
    </w:p>
    <w:p w:rsidR="00D26845" w:rsidRPr="00097107" w:rsidRDefault="00717F87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Экскурсовод 1</w:t>
      </w:r>
      <w:r w:rsidR="00D26845" w:rsidRPr="000971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:rsidR="00CF6625" w:rsidRPr="00097107" w:rsidRDefault="00CF6625" w:rsidP="00CF662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старину, когда не было электричества, люди пользовались железными утюгами. Они тяжелые. Их ставили на разогретую печь, сильно нагревали и ими гладили одежду. Горячие утюги ставили на подставку. А еще гладили предметом, который называется рубель. </w:t>
      </w:r>
      <w:r w:rsidRPr="00097107">
        <w:rPr>
          <w:rFonts w:ascii="Times New Roman" w:hAnsi="Times New Roman" w:cs="Times New Roman"/>
          <w:color w:val="000000"/>
          <w:sz w:val="28"/>
          <w:szCs w:val="28"/>
        </w:rPr>
        <w:t>Рубель</w:t>
      </w:r>
      <w:r w:rsidRPr="0009710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97107">
        <w:rPr>
          <w:rFonts w:ascii="Times New Roman" w:hAnsi="Times New Roman" w:cs="Times New Roman"/>
          <w:color w:val="000000"/>
          <w:sz w:val="28"/>
          <w:szCs w:val="28"/>
        </w:rPr>
        <w:t>- предмет домашнего быта, который в старину русские женщины использовали для глажения белья после стирки. Рубель представлял собой пластину из дерева твёрдых пород с ручкой на одном конце. На одной стороне пластины нарезались поперечные скруглённые рубцы, вторая оставалась гладкой, а иногда украшалась затейливой резьбой</w:t>
      </w:r>
      <w:proofErr w:type="gramStart"/>
      <w:r w:rsidRPr="000971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097107" w:rsidRPr="00097107" w:rsidRDefault="00097107" w:rsidP="00CF662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7107" w:rsidRPr="00097107" w:rsidRDefault="00097107" w:rsidP="009D004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257800" cy="3228975"/>
            <wp:effectExtent l="19050" t="0" r="0" b="0"/>
            <wp:docPr id="6" name="Рисунок 6" descr="C:\Users\1\AppData\Local\Microsoft\Windows\Temporary Internet Files\Content.Word\IMG_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Word\IMG_4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845" w:rsidRPr="00097107" w:rsidRDefault="00F507C7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Экскурсовод 2:</w:t>
      </w:r>
    </w:p>
    <w:p w:rsidR="00D26845" w:rsidRPr="00097107" w:rsidRDefault="00D26845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Вот рубель - в названье чуден, 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 примененье лёгок он. 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Гладил с легкостью лён, 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Из дерева рублен.</w:t>
      </w:r>
    </w:p>
    <w:p w:rsidR="00D26845" w:rsidRPr="00097107" w:rsidRDefault="00D26845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Рубе́ль</w:t>
      </w:r>
      <w:proofErr w:type="spellEnd"/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spellStart"/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ребрак</w:t>
      </w:r>
      <w:proofErr w:type="spellEnd"/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пральник</w:t>
      </w:r>
      <w:proofErr w:type="spellEnd"/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 — предмет домашнего быта, который в старину русские женщины использовали </w:t>
      </w:r>
      <w:r w:rsidR="00CF6625"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для глажения белья после стирки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. Использовался он как минимум до середины прошлого века.</w:t>
      </w:r>
    </w:p>
    <w:p w:rsidR="00D26845" w:rsidRPr="00097107" w:rsidRDefault="00D26845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Рубель, так же как и ложки, - предмет повседневного обихода русского народа. В прежние времена, когда утюга еще не было, белье гладили, накручивая его во влажном состоянии на скалку и затем продолжительное время, укатывая и утрамбовывая рубелем.</w:t>
      </w:r>
    </w:p>
    <w:p w:rsidR="00D26845" w:rsidRPr="00097107" w:rsidRDefault="00CF6625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="00D26845"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Рубель использовали также в качестве музыкального инструмента. При игре рубель держат одной рукой за ручку, а другой водят взад-вперёд по его рубцам деревянной ложкой или палочкой. Получается характерный «трещащий» звук.</w:t>
      </w:r>
    </w:p>
    <w:p w:rsidR="00B528B5" w:rsidRPr="00097107" w:rsidRDefault="00D26845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Рубели и сейчас иногда используются оркестрами народных инструментов или фольклорными коллективами</w:t>
      </w:r>
      <w:r w:rsidR="00B528B5"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528B5" w:rsidRPr="00097107" w:rsidRDefault="00B528B5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Экскурсовод 1:</w:t>
      </w:r>
    </w:p>
    <w:p w:rsidR="00097107" w:rsidRPr="00097107" w:rsidRDefault="00D26845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Вот старинные кувшины, 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Сделаны они из глины. 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Варили в них пищу на целый день, 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Кушай кашу кому не лень</w:t>
      </w:r>
      <w:r w:rsid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097107" w:rsidRPr="00097107" w:rsidRDefault="00097107" w:rsidP="009D004E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381625" cy="3648075"/>
            <wp:effectExtent l="19050" t="0" r="9525" b="0"/>
            <wp:docPr id="2" name="Рисунок 2" descr="C:\Users\1\AppData\Local\Microsoft\Windows\Temporary Internet Files\Content.Word\IMG_4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IMG_4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167" cy="365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625" w:rsidRPr="00097107" w:rsidRDefault="00123B8D" w:rsidP="00287B0A">
      <w:pPr>
        <w:pStyle w:val="2"/>
        <w:shd w:val="clear" w:color="auto" w:fill="FFFFFF"/>
        <w:rPr>
          <w:b w:val="0"/>
          <w:color w:val="333333"/>
          <w:sz w:val="28"/>
          <w:szCs w:val="28"/>
        </w:rPr>
      </w:pPr>
      <w:r w:rsidRPr="00097107">
        <w:rPr>
          <w:b w:val="0"/>
          <w:color w:val="000000"/>
          <w:sz w:val="28"/>
          <w:szCs w:val="28"/>
        </w:rPr>
        <w:t>Для приготовления и хранения пищи пользовались глиняной посудой, которую можно было купить на ярмарке.</w:t>
      </w:r>
      <w:r w:rsidR="00CF6625" w:rsidRPr="00097107">
        <w:rPr>
          <w:b w:val="0"/>
          <w:color w:val="000000"/>
          <w:sz w:val="28"/>
          <w:szCs w:val="28"/>
        </w:rPr>
        <w:t xml:space="preserve"> К</w:t>
      </w:r>
      <w:r w:rsidR="00287B0A" w:rsidRPr="00097107">
        <w:rPr>
          <w:b w:val="0"/>
          <w:color w:val="000000"/>
          <w:sz w:val="28"/>
          <w:szCs w:val="28"/>
        </w:rPr>
        <w:t xml:space="preserve">рынка - глиняная утварь для подачи на стол молока и молочных продуктов. Крынки изготавливали из гончарных глин, покрывали изнутри и снаружи </w:t>
      </w:r>
      <w:r w:rsidR="00CF6625" w:rsidRPr="00097107">
        <w:rPr>
          <w:b w:val="0"/>
          <w:color w:val="000000"/>
          <w:sz w:val="28"/>
          <w:szCs w:val="28"/>
        </w:rPr>
        <w:t>глазурью. Кувшин - керамический сосуд</w:t>
      </w:r>
      <w:r w:rsidR="00287B0A" w:rsidRPr="00097107">
        <w:rPr>
          <w:b w:val="0"/>
          <w:color w:val="000000"/>
          <w:sz w:val="28"/>
          <w:szCs w:val="28"/>
        </w:rPr>
        <w:t xml:space="preserve"> для подачи на стол напитков. </w:t>
      </w:r>
      <w:r w:rsidR="00D26845" w:rsidRPr="00097107">
        <w:rPr>
          <w:b w:val="0"/>
          <w:color w:val="333333"/>
          <w:sz w:val="28"/>
          <w:szCs w:val="28"/>
        </w:rPr>
        <w:t xml:space="preserve">В разных по форме, величине, объему и назначению простых предметах крестьянского обихода прослеживаются глубокие традиции народного искусства. </w:t>
      </w:r>
      <w:r w:rsidRPr="00097107">
        <w:rPr>
          <w:b w:val="0"/>
          <w:color w:val="000000"/>
          <w:sz w:val="28"/>
          <w:szCs w:val="28"/>
        </w:rPr>
        <w:t xml:space="preserve">Глиняные сосуды имели самые разнообразные формы: </w:t>
      </w:r>
      <w:proofErr w:type="gramStart"/>
      <w:r w:rsidRPr="00097107">
        <w:rPr>
          <w:b w:val="0"/>
          <w:color w:val="000000"/>
          <w:sz w:val="28"/>
          <w:szCs w:val="28"/>
        </w:rPr>
        <w:t>кубышки</w:t>
      </w:r>
      <w:proofErr w:type="gramEnd"/>
      <w:r w:rsidRPr="00097107">
        <w:rPr>
          <w:b w:val="0"/>
          <w:color w:val="000000"/>
          <w:sz w:val="28"/>
          <w:szCs w:val="28"/>
        </w:rPr>
        <w:t xml:space="preserve"> (узкогорлые посудины с широко раздутыми боками), крынки (низкие кувшины с широким горлом), макитры (большие широкие горшки), кувшины (вертикально вытянутые сосуды с зауженным горлом, с ручкой, носком, иногда с крышкой)</w:t>
      </w:r>
      <w:r w:rsidR="00097107">
        <w:rPr>
          <w:b w:val="0"/>
          <w:color w:val="000000"/>
          <w:sz w:val="28"/>
          <w:szCs w:val="28"/>
        </w:rPr>
        <w:t>.</w:t>
      </w:r>
    </w:p>
    <w:p w:rsidR="00CF6625" w:rsidRPr="00097107" w:rsidRDefault="00CF6625" w:rsidP="00287B0A">
      <w:pPr>
        <w:pStyle w:val="2"/>
        <w:shd w:val="clear" w:color="auto" w:fill="FFFFFF"/>
        <w:rPr>
          <w:color w:val="333333"/>
          <w:sz w:val="28"/>
          <w:szCs w:val="28"/>
        </w:rPr>
      </w:pPr>
      <w:r w:rsidRPr="00097107">
        <w:rPr>
          <w:color w:val="333333"/>
          <w:sz w:val="28"/>
          <w:szCs w:val="28"/>
        </w:rPr>
        <w:t>Экскурсовод 2:</w:t>
      </w:r>
      <w:r w:rsidR="00097107">
        <w:rPr>
          <w:color w:val="333333"/>
          <w:sz w:val="28"/>
          <w:szCs w:val="28"/>
        </w:rPr>
        <w:t xml:space="preserve"> </w:t>
      </w:r>
      <w:r w:rsidR="00287B0A" w:rsidRPr="00097107">
        <w:rPr>
          <w:b w:val="0"/>
          <w:color w:val="000000"/>
          <w:sz w:val="28"/>
          <w:szCs w:val="28"/>
        </w:rPr>
        <w:t>Чугун</w:t>
      </w:r>
      <w:r w:rsidR="00287B0A" w:rsidRPr="00097107">
        <w:rPr>
          <w:rStyle w:val="apple-converted-space"/>
          <w:b w:val="0"/>
          <w:color w:val="000000"/>
          <w:sz w:val="28"/>
          <w:szCs w:val="28"/>
        </w:rPr>
        <w:t> </w:t>
      </w:r>
      <w:r w:rsidR="00287B0A" w:rsidRPr="00097107">
        <w:rPr>
          <w:b w:val="0"/>
          <w:color w:val="000000"/>
          <w:sz w:val="28"/>
          <w:szCs w:val="28"/>
        </w:rPr>
        <w:t>— крупный сосуд, горшок из чугуна, позднее также из алюминиевого сплава, округлой формы, для тушения и варки в русской печи. Особенностью чугуна является его форма, повторяющая форму традиционного глинян</w:t>
      </w:r>
      <w:r w:rsidR="00097107">
        <w:rPr>
          <w:b w:val="0"/>
          <w:color w:val="000000"/>
          <w:sz w:val="28"/>
          <w:szCs w:val="28"/>
        </w:rPr>
        <w:t>ого печного горшка: зауженный к</w:t>
      </w:r>
      <w:r w:rsidR="00287B0A" w:rsidRPr="00097107">
        <w:rPr>
          <w:b w:val="0"/>
          <w:color w:val="000000"/>
          <w:sz w:val="28"/>
          <w:szCs w:val="28"/>
        </w:rPr>
        <w:t xml:space="preserve">низу, расширяющийся к верхней части и снова сужающийся к горлу. Такая форма позволяет ставить чугун в печь и вынимать его из печи с помощью особого инструмента — </w:t>
      </w:r>
      <w:proofErr w:type="spellStart"/>
      <w:r w:rsidR="00287B0A" w:rsidRPr="00097107">
        <w:rPr>
          <w:b w:val="0"/>
          <w:color w:val="000000"/>
          <w:sz w:val="28"/>
          <w:szCs w:val="28"/>
        </w:rPr>
        <w:t>ухват</w:t>
      </w:r>
      <w:proofErr w:type="gramStart"/>
      <w:r w:rsidR="00287B0A" w:rsidRPr="00097107">
        <w:rPr>
          <w:b w:val="0"/>
          <w:color w:val="000000"/>
          <w:sz w:val="28"/>
          <w:szCs w:val="28"/>
        </w:rPr>
        <w:t>a</w:t>
      </w:r>
      <w:proofErr w:type="spellEnd"/>
      <w:proofErr w:type="gramEnd"/>
      <w:r w:rsidR="00287B0A" w:rsidRPr="00097107">
        <w:rPr>
          <w:b w:val="0"/>
          <w:color w:val="000000"/>
          <w:sz w:val="28"/>
          <w:szCs w:val="28"/>
        </w:rPr>
        <w:t xml:space="preserve">. Объем разный — от 1,5 до 9 литров. Чугун небольшой вместительности называется чугунок. Несмотря на кажущуюся древность этого вида посуды, металлические чугуны появились и получили широкое распространение лишь в самом конце XIX — начале XX веков. </w:t>
      </w:r>
    </w:p>
    <w:p w:rsidR="00097107" w:rsidRPr="00097107" w:rsidRDefault="00097107" w:rsidP="00287B0A">
      <w:pPr>
        <w:pStyle w:val="2"/>
        <w:shd w:val="clear" w:color="auto" w:fill="FFFFFF"/>
        <w:rPr>
          <w:b w:val="0"/>
          <w:color w:val="000000"/>
          <w:sz w:val="28"/>
          <w:szCs w:val="28"/>
        </w:rPr>
      </w:pPr>
    </w:p>
    <w:p w:rsidR="00287B0A" w:rsidRPr="00097107" w:rsidRDefault="00CF6625" w:rsidP="00287B0A">
      <w:pPr>
        <w:pStyle w:val="2"/>
        <w:shd w:val="clear" w:color="auto" w:fill="FFFFFF"/>
        <w:rPr>
          <w:color w:val="000000"/>
          <w:sz w:val="28"/>
          <w:szCs w:val="28"/>
        </w:rPr>
      </w:pPr>
      <w:r w:rsidRPr="00097107">
        <w:rPr>
          <w:color w:val="000000"/>
          <w:sz w:val="28"/>
          <w:szCs w:val="28"/>
        </w:rPr>
        <w:lastRenderedPageBreak/>
        <w:t>Экскурсовод</w:t>
      </w:r>
      <w:r w:rsidR="00097107">
        <w:rPr>
          <w:color w:val="000000"/>
          <w:sz w:val="28"/>
          <w:szCs w:val="28"/>
        </w:rPr>
        <w:t xml:space="preserve"> </w:t>
      </w:r>
      <w:r w:rsidRPr="00097107">
        <w:rPr>
          <w:color w:val="000000"/>
          <w:sz w:val="28"/>
          <w:szCs w:val="28"/>
        </w:rPr>
        <w:t>1:</w:t>
      </w:r>
      <w:r w:rsidR="00097107">
        <w:rPr>
          <w:color w:val="000000"/>
          <w:sz w:val="28"/>
          <w:szCs w:val="28"/>
        </w:rPr>
        <w:t xml:space="preserve"> </w:t>
      </w:r>
      <w:r w:rsidR="00287B0A" w:rsidRPr="00097107">
        <w:rPr>
          <w:b w:val="0"/>
          <w:color w:val="000000"/>
          <w:sz w:val="28"/>
          <w:szCs w:val="28"/>
        </w:rPr>
        <w:t>Ухват</w:t>
      </w:r>
      <w:r w:rsidR="00287B0A" w:rsidRPr="00097107">
        <w:rPr>
          <w:rStyle w:val="apple-converted-space"/>
          <w:b w:val="0"/>
          <w:color w:val="000000"/>
          <w:sz w:val="28"/>
          <w:szCs w:val="28"/>
        </w:rPr>
        <w:t> </w:t>
      </w:r>
      <w:r w:rsidR="00287B0A" w:rsidRPr="00097107">
        <w:rPr>
          <w:b w:val="0"/>
          <w:color w:val="000000"/>
          <w:sz w:val="28"/>
          <w:szCs w:val="28"/>
        </w:rPr>
        <w:t>— приспособление, представляющее собой длинную деревянную палку с металлической рогаткой на конце. Ухватом захватывали и ставили в русскую печь чугунки. Под каждый размер чугунка был свой ухват. Другое название ухвата — рогач. Мог применяться ухват и в качестве оружия</w:t>
      </w:r>
      <w:r w:rsidRPr="00097107">
        <w:rPr>
          <w:b w:val="0"/>
          <w:color w:val="000000"/>
          <w:sz w:val="28"/>
          <w:szCs w:val="28"/>
        </w:rPr>
        <w:t>.</w:t>
      </w:r>
      <w:r w:rsidR="00287B0A" w:rsidRPr="00097107">
        <w:rPr>
          <w:rStyle w:val="apple-converted-space"/>
          <w:b w:val="0"/>
          <w:color w:val="000000"/>
          <w:sz w:val="28"/>
          <w:szCs w:val="28"/>
        </w:rPr>
        <w:t> </w:t>
      </w:r>
    </w:p>
    <w:p w:rsidR="00D26845" w:rsidRPr="00097107" w:rsidRDefault="00097107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Экскурсовод 2</w:t>
      </w:r>
      <w:r w:rsidR="00D26845" w:rsidRPr="000971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:rsidR="00D26845" w:rsidRPr="00097107" w:rsidRDefault="00D26845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Умывались ключевой водицей,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Утирались рушником.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Изо льна его соткали,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вышивкой потом.</w:t>
      </w:r>
    </w:p>
    <w:p w:rsidR="00D26845" w:rsidRPr="00097107" w:rsidRDefault="00B528B5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Рушник - э</w:t>
      </w:r>
      <w:r w:rsidR="00D26845"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то расшитое декоративное полотенце. Рушниками убирают красный угол хаты или избы, божницы, дверные и оконные проёмы, а также украшают стены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D26845"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Особая роль принадлежала рушнику в свадебном обряде. Вышивка на рушниках по поверьям должна была оберегать молодожёнов от порчи, сглаза. Рушниками украшали свадебный поезд — лошадей, упряжь, одежду гостей. На рушнике стоят жених и невеста во время венчания. </w:t>
      </w:r>
      <w:r w:rsid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Также, рушник являлся элементом </w:t>
      </w:r>
      <w:r w:rsidR="00D26845"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родильных, крестильных и погребальных обрядов. По сей день сохранился обычай встречать почётных гостей «хлебом-солью», подносимыми на рушнике.</w:t>
      </w:r>
    </w:p>
    <w:p w:rsidR="00097107" w:rsidRPr="00097107" w:rsidRDefault="00D26845" w:rsidP="00D2684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В зависимости от орнамента, который наносился на русские рушники, а это мог быть растительный, животный, геометрический, абстрактный орнамент зависело его назначение и роль в быту. В настоящее время в основном рушники в России применяются для проведения свадебных обрядов и украшения иконных образов. Приобретаются рушники также очень часто в качестве сувенира или подарка</w:t>
      </w:r>
      <w:r w:rsid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Рушник изготовляется из льняного или конопляного полотна шириной 30-40 сантиметров и от 3 и более метров длиной. Для украшения рушника употребляют вышивку, кружево, бранное ткачество, ленты.</w:t>
      </w:r>
    </w:p>
    <w:p w:rsidR="009D004E" w:rsidRDefault="00097107" w:rsidP="009D004E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107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4149725" cy="2657475"/>
            <wp:effectExtent l="19050" t="0" r="3175" b="0"/>
            <wp:docPr id="7" name="Рисунок 7" descr="C:\Users\1\AppData\Local\Microsoft\Windows\Temporary Internet Files\Content.Word\IMG_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_4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7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B8D" w:rsidRPr="009D004E" w:rsidRDefault="00123B8D" w:rsidP="009D004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D004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Экскурсовод 1</w:t>
      </w:r>
      <w:r w:rsidRPr="00097107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Pr="00097107">
        <w:rPr>
          <w:rFonts w:ascii="Times New Roman" w:hAnsi="Times New Roman" w:cs="Times New Roman"/>
          <w:color w:val="000000"/>
          <w:sz w:val="28"/>
          <w:szCs w:val="28"/>
        </w:rPr>
        <w:t xml:space="preserve"> Местные жители создавали разные приспособления, облегчавшие их труд. Так, для того, чтобы легче и быстрее сколотить масло, они придумали маслобойку. Маслобойка</w:t>
      </w:r>
      <w:r w:rsidRPr="0009710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097107">
        <w:rPr>
          <w:rFonts w:ascii="Times New Roman" w:hAnsi="Times New Roman" w:cs="Times New Roman"/>
          <w:color w:val="000000"/>
          <w:sz w:val="28"/>
          <w:szCs w:val="28"/>
        </w:rPr>
        <w:t>широко была известна и в России, и на Украине. Это продолговатый бочонок, с лопастями внутри  и ручкой для вращения, предназначен для изготовления масла из сметаны.</w:t>
      </w:r>
    </w:p>
    <w:p w:rsidR="00097107" w:rsidRPr="009D004E" w:rsidRDefault="00123B8D" w:rsidP="00287B0A">
      <w:pPr>
        <w:pStyle w:val="2"/>
        <w:shd w:val="clear" w:color="auto" w:fill="FFFFFF"/>
        <w:rPr>
          <w:b w:val="0"/>
          <w:color w:val="000000"/>
          <w:sz w:val="28"/>
          <w:szCs w:val="28"/>
        </w:rPr>
      </w:pPr>
      <w:r w:rsidRPr="009D004E">
        <w:rPr>
          <w:b w:val="0"/>
          <w:color w:val="000000"/>
          <w:sz w:val="28"/>
          <w:szCs w:val="28"/>
        </w:rPr>
        <w:t>К</w:t>
      </w:r>
      <w:r w:rsidR="00287B0A" w:rsidRPr="009D004E">
        <w:rPr>
          <w:b w:val="0"/>
          <w:color w:val="000000"/>
          <w:sz w:val="28"/>
          <w:szCs w:val="28"/>
        </w:rPr>
        <w:t xml:space="preserve">еросиновая лампа — светильник на основе сгорания керосина. Сверху горелки устанавливается ламповое стекло </w:t>
      </w:r>
      <w:r w:rsidRPr="009D004E">
        <w:rPr>
          <w:b w:val="0"/>
          <w:color w:val="000000"/>
          <w:sz w:val="28"/>
          <w:szCs w:val="28"/>
        </w:rPr>
        <w:t xml:space="preserve">- </w:t>
      </w:r>
      <w:r w:rsidR="00287B0A" w:rsidRPr="009D004E">
        <w:rPr>
          <w:b w:val="0"/>
          <w:color w:val="000000"/>
          <w:sz w:val="28"/>
          <w:szCs w:val="28"/>
        </w:rPr>
        <w:t>для обеспечения тяги, а также для защиты пламени от ветра.</w:t>
      </w:r>
      <w:r w:rsidR="00287B0A" w:rsidRPr="009D004E">
        <w:rPr>
          <w:rStyle w:val="apple-converted-space"/>
          <w:b w:val="0"/>
          <w:color w:val="000000"/>
          <w:sz w:val="28"/>
          <w:szCs w:val="28"/>
        </w:rPr>
        <w:t> </w:t>
      </w:r>
    </w:p>
    <w:p w:rsidR="00097107" w:rsidRPr="00097107" w:rsidRDefault="00097107" w:rsidP="009D004E">
      <w:pPr>
        <w:pStyle w:val="2"/>
        <w:shd w:val="clear" w:color="auto" w:fill="FFFFFF"/>
        <w:jc w:val="center"/>
        <w:rPr>
          <w:color w:val="000000"/>
          <w:sz w:val="28"/>
          <w:szCs w:val="28"/>
        </w:rPr>
      </w:pPr>
      <w:r w:rsidRPr="00097107">
        <w:rPr>
          <w:noProof/>
          <w:color w:val="000000"/>
          <w:sz w:val="28"/>
          <w:szCs w:val="28"/>
        </w:rPr>
        <w:drawing>
          <wp:inline distT="0" distB="0" distL="0" distR="0">
            <wp:extent cx="5162550" cy="3429000"/>
            <wp:effectExtent l="19050" t="0" r="0" b="0"/>
            <wp:docPr id="4" name="Рисунок 4" descr="C:\Users\1\AppData\Local\Microsoft\Windows\Temporary Internet Files\Content.Word\IMG_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_4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192" cy="342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107" w:rsidRPr="00097107" w:rsidRDefault="009D004E" w:rsidP="00287B0A">
      <w:pPr>
        <w:pStyle w:val="2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Экскурсовод 2:</w:t>
      </w:r>
    </w:p>
    <w:p w:rsidR="00287B0A" w:rsidRPr="00123B8D" w:rsidRDefault="00287B0A" w:rsidP="00287B0A">
      <w:pPr>
        <w:pStyle w:val="2"/>
        <w:shd w:val="clear" w:color="auto" w:fill="FFFFFF"/>
        <w:rPr>
          <w:color w:val="000000"/>
        </w:rPr>
      </w:pPr>
      <w:r w:rsidRPr="009D004E">
        <w:rPr>
          <w:b w:val="0"/>
          <w:color w:val="000000"/>
          <w:sz w:val="28"/>
          <w:szCs w:val="28"/>
        </w:rPr>
        <w:t>Веретено</w:t>
      </w:r>
      <w:r w:rsidRPr="009D004E">
        <w:rPr>
          <w:rStyle w:val="apple-converted-space"/>
          <w:b w:val="0"/>
          <w:color w:val="000000"/>
          <w:sz w:val="28"/>
          <w:szCs w:val="28"/>
        </w:rPr>
        <w:t> </w:t>
      </w:r>
      <w:r w:rsidRPr="009D004E">
        <w:rPr>
          <w:b w:val="0"/>
          <w:color w:val="000000"/>
          <w:sz w:val="28"/>
          <w:szCs w:val="28"/>
        </w:rPr>
        <w:t xml:space="preserve">— приспособление для </w:t>
      </w:r>
      <w:r w:rsidR="009D004E">
        <w:rPr>
          <w:b w:val="0"/>
          <w:color w:val="000000"/>
          <w:sz w:val="28"/>
          <w:szCs w:val="28"/>
        </w:rPr>
        <w:t xml:space="preserve">ручного прядения пряжи. </w:t>
      </w:r>
      <w:r w:rsidRPr="009D004E">
        <w:rPr>
          <w:b w:val="0"/>
          <w:color w:val="000000"/>
          <w:sz w:val="28"/>
          <w:szCs w:val="28"/>
        </w:rPr>
        <w:t xml:space="preserve"> Деревянная точёная палочка, оттянутая в острие к верхнему концу и утолщённая к нижней трети.</w:t>
      </w:r>
      <w:r>
        <w:rPr>
          <w:rStyle w:val="apple-converted-space"/>
          <w:color w:val="000000"/>
        </w:rPr>
        <w:t> </w:t>
      </w:r>
      <w:r w:rsidRPr="00774C00">
        <w:rPr>
          <w:b w:val="0"/>
          <w:color w:val="000000"/>
          <w:sz w:val="28"/>
          <w:szCs w:val="28"/>
        </w:rPr>
        <w:t>В давние времена пряжу для вязания не продавали. Ее изготовляли сами рукодельницы со стриженой овечьей шерсти. Самым ранним образом прядения было ручное скручивание. Позже изготовили веретено, а после и прялку. Эти изобретения значительно ускорили процесс изготовления пряжи, сделав его беспрерывным. Прялка состояла из лопасти, к которой привязывали кудель, тонкой ножки и донца, которое ставилось на</w:t>
      </w:r>
      <w:r w:rsidR="009D004E">
        <w:rPr>
          <w:b w:val="0"/>
          <w:color w:val="000000"/>
          <w:sz w:val="28"/>
          <w:szCs w:val="28"/>
        </w:rPr>
        <w:t xml:space="preserve"> лавку. </w:t>
      </w:r>
      <w:r w:rsidRPr="00774C00">
        <w:rPr>
          <w:b w:val="0"/>
          <w:color w:val="000000"/>
          <w:sz w:val="28"/>
          <w:szCs w:val="28"/>
        </w:rPr>
        <w:t xml:space="preserve"> Левой рукой пряха вытягивала прядево, а правой вращала веретено, на которое наматывалась нить. Чтобы облегчить труд пряхи, придумали прялку с колесом. Двигали колесо при помощи педали ногой. Нить сама наматывалась и скручивалась, а пряха обеими руками направляла ее из кудели на вьюшку. Так работа шла быстрее, а нить становилась тоньше. </w:t>
      </w:r>
    </w:p>
    <w:p w:rsidR="00446AB5" w:rsidRDefault="00097107" w:rsidP="009D004E">
      <w:pPr>
        <w:jc w:val="center"/>
      </w:pPr>
      <w:r w:rsidRPr="00097107">
        <w:rPr>
          <w:noProof/>
        </w:rPr>
        <w:lastRenderedPageBreak/>
        <w:drawing>
          <wp:inline distT="0" distB="0" distL="0" distR="0">
            <wp:extent cx="5419725" cy="3625219"/>
            <wp:effectExtent l="19050" t="0" r="9525" b="0"/>
            <wp:docPr id="3" name="Рисунок 3" descr="C:\Users\1\AppData\Local\Microsoft\Windows\Temporary Internet Files\Content.Word\IMG_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_4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645" cy="362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04E" w:rsidRDefault="009D004E" w:rsidP="009D004E">
      <w:pPr>
        <w:rPr>
          <w:rFonts w:ascii="Times New Roman" w:hAnsi="Times New Roman" w:cs="Times New Roman"/>
          <w:sz w:val="28"/>
          <w:szCs w:val="28"/>
        </w:rPr>
      </w:pPr>
      <w:r w:rsidRPr="009D004E">
        <w:rPr>
          <w:rFonts w:ascii="Times New Roman" w:hAnsi="Times New Roman" w:cs="Times New Roman"/>
          <w:b/>
          <w:sz w:val="28"/>
          <w:szCs w:val="28"/>
        </w:rPr>
        <w:t xml:space="preserve">Экскурсовод 1: </w:t>
      </w:r>
      <w:r>
        <w:rPr>
          <w:rFonts w:ascii="Times New Roman" w:hAnsi="Times New Roman" w:cs="Times New Roman"/>
          <w:sz w:val="28"/>
          <w:szCs w:val="28"/>
        </w:rPr>
        <w:t xml:space="preserve">Данный предмет – коромысло. Его использовали для ношения воды из колодца. Это дугообразный предмет с крючками на концах, на которые вешали два ведра с водой. </w:t>
      </w:r>
    </w:p>
    <w:p w:rsidR="009D004E" w:rsidRDefault="009D004E" w:rsidP="009D004E">
      <w:pPr>
        <w:rPr>
          <w:rFonts w:ascii="Times New Roman" w:hAnsi="Times New Roman" w:cs="Times New Roman"/>
          <w:b/>
          <w:sz w:val="28"/>
          <w:szCs w:val="28"/>
        </w:rPr>
      </w:pPr>
      <w:r w:rsidRPr="009D004E">
        <w:rPr>
          <w:rFonts w:ascii="Times New Roman" w:hAnsi="Times New Roman" w:cs="Times New Roman"/>
          <w:b/>
          <w:sz w:val="28"/>
          <w:szCs w:val="28"/>
        </w:rPr>
        <w:t>Экскурсовод 1:</w:t>
      </w:r>
    </w:p>
    <w:p w:rsidR="009D004E" w:rsidRDefault="009D004E" w:rsidP="009D004E">
      <w:pPr>
        <w:rPr>
          <w:rFonts w:ascii="Times New Roman" w:hAnsi="Times New Roman" w:cs="Times New Roman"/>
          <w:sz w:val="28"/>
          <w:szCs w:val="28"/>
        </w:rPr>
      </w:pPr>
      <w:r w:rsidRPr="009D004E">
        <w:rPr>
          <w:rFonts w:ascii="Times New Roman" w:hAnsi="Times New Roman" w:cs="Times New Roman"/>
          <w:sz w:val="28"/>
          <w:szCs w:val="28"/>
        </w:rPr>
        <w:t xml:space="preserve">Вот и закончилась наша экскурсия. </w:t>
      </w:r>
      <w:r w:rsidR="00C9113E">
        <w:rPr>
          <w:rFonts w:ascii="Times New Roman" w:hAnsi="Times New Roman" w:cs="Times New Roman"/>
          <w:sz w:val="28"/>
          <w:szCs w:val="28"/>
        </w:rPr>
        <w:t>Какие предметы домашнего быта вы узнали? Для чего они предназначались? (ответы учащихся).</w:t>
      </w:r>
    </w:p>
    <w:p w:rsidR="00C9113E" w:rsidRDefault="00C9113E" w:rsidP="009D004E">
      <w:pPr>
        <w:rPr>
          <w:rFonts w:ascii="Times New Roman" w:hAnsi="Times New Roman" w:cs="Times New Roman"/>
          <w:sz w:val="28"/>
          <w:szCs w:val="28"/>
        </w:rPr>
      </w:pPr>
    </w:p>
    <w:p w:rsidR="00C9113E" w:rsidRPr="009D004E" w:rsidRDefault="00C9113E" w:rsidP="009D004E">
      <w:pPr>
        <w:rPr>
          <w:rFonts w:ascii="Times New Roman" w:hAnsi="Times New Roman" w:cs="Times New Roman"/>
          <w:sz w:val="28"/>
          <w:szCs w:val="28"/>
        </w:rPr>
      </w:pPr>
    </w:p>
    <w:sectPr w:rsidR="00C9113E" w:rsidRPr="009D004E" w:rsidSect="00416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37CF0"/>
    <w:multiLevelType w:val="multilevel"/>
    <w:tmpl w:val="C878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A3B41"/>
    <w:multiLevelType w:val="multilevel"/>
    <w:tmpl w:val="DA72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8D559E"/>
    <w:multiLevelType w:val="multilevel"/>
    <w:tmpl w:val="B920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E94C8F"/>
    <w:multiLevelType w:val="multilevel"/>
    <w:tmpl w:val="81D2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6845"/>
    <w:rsid w:val="000323D1"/>
    <w:rsid w:val="00097107"/>
    <w:rsid w:val="00123B8D"/>
    <w:rsid w:val="00287B0A"/>
    <w:rsid w:val="004168F1"/>
    <w:rsid w:val="00437310"/>
    <w:rsid w:val="00446AB5"/>
    <w:rsid w:val="004F3A15"/>
    <w:rsid w:val="005D397F"/>
    <w:rsid w:val="00656460"/>
    <w:rsid w:val="00717F87"/>
    <w:rsid w:val="007848F9"/>
    <w:rsid w:val="009D004E"/>
    <w:rsid w:val="00B528B5"/>
    <w:rsid w:val="00C9113E"/>
    <w:rsid w:val="00CF6625"/>
    <w:rsid w:val="00D26845"/>
    <w:rsid w:val="00F43695"/>
    <w:rsid w:val="00F43F2E"/>
    <w:rsid w:val="00F50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F1"/>
  </w:style>
  <w:style w:type="paragraph" w:styleId="1">
    <w:name w:val="heading 1"/>
    <w:basedOn w:val="a"/>
    <w:link w:val="10"/>
    <w:uiPriority w:val="9"/>
    <w:qFormat/>
    <w:rsid w:val="00D268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268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8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2684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268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D26845"/>
  </w:style>
  <w:style w:type="character" w:styleId="a4">
    <w:name w:val="Emphasis"/>
    <w:basedOn w:val="a0"/>
    <w:uiPriority w:val="20"/>
    <w:qFormat/>
    <w:rsid w:val="00D26845"/>
    <w:rPr>
      <w:i/>
      <w:iCs/>
    </w:rPr>
  </w:style>
  <w:style w:type="paragraph" w:styleId="a5">
    <w:name w:val="Normal (Web)"/>
    <w:basedOn w:val="a"/>
    <w:uiPriority w:val="99"/>
    <w:semiHidden/>
    <w:unhideWhenUsed/>
    <w:rsid w:val="00D26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2684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97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71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019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67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04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8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28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48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12</cp:revision>
  <dcterms:created xsi:type="dcterms:W3CDTF">2015-11-09T19:53:00Z</dcterms:created>
  <dcterms:modified xsi:type="dcterms:W3CDTF">2019-02-06T17:16:00Z</dcterms:modified>
</cp:coreProperties>
</file>